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5"/>
        <w:gridCol w:w="954"/>
        <w:gridCol w:w="5143"/>
      </w:tblGrid>
      <w:tr w:rsidR="00922A54" w:rsidRPr="00922A54" w:rsidTr="00707D5A">
        <w:trPr>
          <w:trHeight w:val="315"/>
        </w:trPr>
        <w:tc>
          <w:tcPr>
            <w:tcW w:w="8645" w:type="dxa"/>
            <w:vMerge w:val="restart"/>
            <w:noWrap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954" w:type="dxa"/>
            <w:noWrap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43" w:type="dxa"/>
            <w:noWrap/>
            <w:hideMark/>
          </w:tcPr>
          <w:p w:rsidR="00922A54" w:rsidRPr="00922A54" w:rsidRDefault="00922A54" w:rsidP="00ED00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2A54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922A54" w:rsidRPr="00922A54" w:rsidTr="00707D5A">
        <w:trPr>
          <w:trHeight w:val="315"/>
        </w:trPr>
        <w:tc>
          <w:tcPr>
            <w:tcW w:w="8645" w:type="dxa"/>
            <w:vMerge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4" w:type="dxa"/>
            <w:noWrap/>
            <w:hideMark/>
          </w:tcPr>
          <w:p w:rsidR="00922A54" w:rsidRPr="00922A54" w:rsidRDefault="00922A54" w:rsidP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43" w:type="dxa"/>
            <w:noWrap/>
            <w:hideMark/>
          </w:tcPr>
          <w:p w:rsidR="00922A54" w:rsidRPr="00922A54" w:rsidRDefault="00922A54" w:rsidP="00ED00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2A54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922A54" w:rsidRPr="00922A54" w:rsidTr="00707D5A">
        <w:trPr>
          <w:trHeight w:val="315"/>
        </w:trPr>
        <w:tc>
          <w:tcPr>
            <w:tcW w:w="8645" w:type="dxa"/>
            <w:vMerge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4" w:type="dxa"/>
            <w:noWrap/>
            <w:hideMark/>
          </w:tcPr>
          <w:p w:rsidR="00922A54" w:rsidRPr="00922A54" w:rsidRDefault="00922A54" w:rsidP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43" w:type="dxa"/>
            <w:noWrap/>
            <w:hideMark/>
          </w:tcPr>
          <w:p w:rsidR="00922A54" w:rsidRPr="00922A54" w:rsidRDefault="00922A54" w:rsidP="00ED00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22A54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9A1C25">
              <w:rPr>
                <w:rFonts w:ascii="PT Astra Serif" w:hAnsi="PT Astra Serif"/>
                <w:sz w:val="24"/>
                <w:szCs w:val="24"/>
              </w:rPr>
              <w:t>19 декабря 2025 г.</w:t>
            </w:r>
            <w:r w:rsidRPr="00922A54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374B8F">
              <w:rPr>
                <w:rFonts w:ascii="PT Astra Serif" w:hAnsi="PT Astra Serif"/>
                <w:sz w:val="24"/>
                <w:szCs w:val="24"/>
              </w:rPr>
              <w:t>16/341</w:t>
            </w:r>
          </w:p>
        </w:tc>
      </w:tr>
      <w:bookmarkEnd w:id="0"/>
      <w:tr w:rsidR="00922A54" w:rsidRPr="00922A54" w:rsidTr="00707D5A">
        <w:trPr>
          <w:trHeight w:val="315"/>
        </w:trPr>
        <w:tc>
          <w:tcPr>
            <w:tcW w:w="8645" w:type="dxa"/>
            <w:vMerge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4" w:type="dxa"/>
            <w:noWrap/>
            <w:hideMark/>
          </w:tcPr>
          <w:p w:rsidR="00922A54" w:rsidRPr="00922A54" w:rsidRDefault="00922A54" w:rsidP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43" w:type="dxa"/>
            <w:noWrap/>
            <w:hideMark/>
          </w:tcPr>
          <w:p w:rsidR="00922A54" w:rsidRPr="00922A54" w:rsidRDefault="00922A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22A54" w:rsidRPr="00922A54" w:rsidTr="00707D5A">
        <w:trPr>
          <w:trHeight w:val="1260"/>
        </w:trPr>
        <w:tc>
          <w:tcPr>
            <w:tcW w:w="14742" w:type="dxa"/>
            <w:gridSpan w:val="3"/>
            <w:hideMark/>
          </w:tcPr>
          <w:p w:rsidR="00922A54" w:rsidRDefault="00922A54" w:rsidP="00922A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22A5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Распределение бюджетных ассигнований бюджета муниципального образования город Тула по разделам, подразделам, </w:t>
            </w:r>
          </w:p>
          <w:p w:rsidR="00922A54" w:rsidRDefault="00922A54" w:rsidP="00922A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22A5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</w:t>
            </w:r>
          </w:p>
          <w:p w:rsidR="00922A54" w:rsidRPr="00922A54" w:rsidRDefault="00922A54" w:rsidP="00C66F7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22A54">
              <w:rPr>
                <w:rFonts w:ascii="PT Astra Serif" w:hAnsi="PT Astra Serif"/>
                <w:b/>
                <w:bCs/>
                <w:sz w:val="24"/>
                <w:szCs w:val="24"/>
              </w:rPr>
              <w:t>на 2026 год и на плановый период 2027 и 2028 годов</w:t>
            </w:r>
          </w:p>
        </w:tc>
      </w:tr>
    </w:tbl>
    <w:p w:rsidR="004D6F94" w:rsidRDefault="00C66F79" w:rsidP="00C66F79">
      <w:pPr>
        <w:jc w:val="right"/>
        <w:rPr>
          <w:rFonts w:ascii="PT Astra Serif" w:hAnsi="PT Astra Serif"/>
          <w:sz w:val="18"/>
          <w:szCs w:val="18"/>
        </w:rPr>
      </w:pPr>
      <w:r w:rsidRPr="00C66F79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47" w:type="dxa"/>
        <w:tblLook w:val="04A0" w:firstRow="1" w:lastRow="0" w:firstColumn="1" w:lastColumn="0" w:noHBand="0" w:noVBand="1"/>
      </w:tblPr>
      <w:tblGrid>
        <w:gridCol w:w="5098"/>
        <w:gridCol w:w="709"/>
        <w:gridCol w:w="719"/>
        <w:gridCol w:w="1407"/>
        <w:gridCol w:w="1092"/>
        <w:gridCol w:w="1895"/>
        <w:gridCol w:w="1843"/>
        <w:gridCol w:w="1984"/>
      </w:tblGrid>
      <w:tr w:rsidR="002333AA" w:rsidRPr="00C67791" w:rsidTr="00707D5A">
        <w:trPr>
          <w:trHeight w:val="915"/>
          <w:tblHeader/>
        </w:trPr>
        <w:tc>
          <w:tcPr>
            <w:tcW w:w="5098" w:type="dxa"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</w:t>
            </w:r>
            <w:r w:rsidR="002333AA">
              <w:rPr>
                <w:rFonts w:ascii="PT Astra Serif" w:hAnsi="PT Astra Serif"/>
                <w:sz w:val="18"/>
                <w:szCs w:val="18"/>
              </w:rPr>
              <w:t>-</w:t>
            </w:r>
            <w:r w:rsidRPr="00C67791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719" w:type="dxa"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</w:t>
            </w:r>
            <w:r w:rsidR="002333AA">
              <w:rPr>
                <w:rFonts w:ascii="PT Astra Serif" w:hAnsi="PT Astra Serif"/>
                <w:sz w:val="18"/>
                <w:szCs w:val="18"/>
              </w:rPr>
              <w:t>-</w:t>
            </w:r>
            <w:r w:rsidRPr="00C67791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407" w:type="dxa"/>
            <w:hideMark/>
          </w:tcPr>
          <w:p w:rsidR="00707D5A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Целевая </w:t>
            </w:r>
          </w:p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статья</w:t>
            </w:r>
          </w:p>
        </w:tc>
        <w:tc>
          <w:tcPr>
            <w:tcW w:w="1092" w:type="dxa"/>
            <w:hideMark/>
          </w:tcPr>
          <w:p w:rsidR="00707D5A" w:rsidRPr="00C67791" w:rsidRDefault="00C67791" w:rsidP="00707D5A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895" w:type="dxa"/>
            <w:hideMark/>
          </w:tcPr>
          <w:p w:rsidR="00C67791" w:rsidRPr="00C67791" w:rsidRDefault="00C67791" w:rsidP="002333A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hideMark/>
          </w:tcPr>
          <w:p w:rsidR="00C67791" w:rsidRPr="00C67791" w:rsidRDefault="00C67791" w:rsidP="002333A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1984" w:type="dxa"/>
            <w:hideMark/>
          </w:tcPr>
          <w:p w:rsidR="00C67791" w:rsidRPr="00C67791" w:rsidRDefault="00C67791" w:rsidP="002333A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3 405 429 931,17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3 056 767 291,26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3 636 093 039,37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268 357 600,00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280 180 200,00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288 747 400,00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268 357 600,00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280 180 200,00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288 747 400,00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16 933 000,00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17 752 400,00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18 417 600,00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251 424 600,00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262 427 800,00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270 329 800,00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197 449 000,00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207 684 000,00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215 893 800,00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53 975 600,00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54 743 800,00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54 436 000,00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8 446 000,00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45 467 700,00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46 207 800,00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45 467 700,00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46 207 800,00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872 017 098,99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925 591 567,86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953 420 159,57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78 857 400,00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83 495 300,00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81 061 300,00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64 357 100,00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67 716 400,00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70 246 700,00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14 500 300,00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15 778 900,00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10 814 600,00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14 324 400,00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10 638 700,00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14 324 400,00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10 638 700,00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76 808 300,00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79 588 700,00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82 291 100,00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63 928 400,00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67 265 700,00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69 777 200,00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12 879 900,00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12 513 900,00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12 411 900,00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11 855 000,00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12 045 900,00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12 411 900,00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11 855 000,00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12 045 900,00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50 735 300,00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52 583 200,00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42 893 200,00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45 132 100,00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46 819 200,00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5 495 400,00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5 603 200,00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5 764 000,00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4 642 900,00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4 750 700,00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4 911 500,00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4 642 900,00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4 750 700,00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4 911 500,00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97 744 600,00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103 592 700,00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106 151 500,00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91 007 900,00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95 758 900,00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99 333 300,00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6 736 700,00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7 833 800,00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6 818 200,00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6 626 700,00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7 723 800,00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6 708 200,00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6 626 700,00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7 723 800,00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6 708 200,00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75 150 400,00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78 689 900,00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81 548 300,00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67 359 600,00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70 876 100,00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73 522 000,00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7 790 800,00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7 813 800,00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7 551 350,00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7 574 350,00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7 786 850,00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7 551 350,00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7 574 350,00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7 786 850,00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35 450,00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494 767 798,99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529 189 667,86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549 484 759,57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494 767 798,99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529 189 667,86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549 484 759,57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348 064 200,00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366 221 000,00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379 994 100,00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146 703 598,99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162 968 667,86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169 490 659,57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143 693 598,99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159 958 667,86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166 480 659,57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143 693 598,99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159 958 667,86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166 480 659,57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2 221 231,51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281 663,80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310 329,08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103 996 700,00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108 912 100,00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112 623 000,00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94 186 600,00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99 102 000,00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102 812 900,00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9 810 100,00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9 638 600,00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1 060 611 578,27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802 808 595,02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1 315 612 307,90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1 098 225 722,40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938 993 164,58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965 379 842,82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"Поддержка и развитие социально ориентированных некоммерческих организаций и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16 410 500,00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субсидий (грантов) социально ориентированным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5 910 500,00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Организация работы муниципального центра поддержки социально ориентированных некоммерческих организаций,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территориального общественного самоуправления и гражданских активистов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244 551 900,00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239 384 000,00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242 498 000,00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244 551 900,00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239 384 000,00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242 498 000,00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8 735 972,69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83 113 127,31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133 851 900,00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140 734 900,00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146 013 000,00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125 107 700,00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131 638 900,00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136 552 200,00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8 744 200,00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9 096 000,00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9 460 800,00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9 450 800,00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8 734 200,00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9 086 000,00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9 450 800,00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8 141 400,00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3 870 600,00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3 973 800,00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8 141 400,00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3 870 600,00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3 973 800,00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7 480 000,00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3 312 400,00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2 579 200,00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2 463 700,00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2 065 200,00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1 733 200,00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626 900,00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651 900,00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626 900,00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651 900,00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1 718 200,00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1 718 200,00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1 094 200,00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Мониторинг технического состояния многоквартирных домов, признанных аварийными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2040412290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175 489 800,00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182 149 300,00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188 346 300,00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175 489 800,00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182 149 300,00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188 346 300,00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165 175 700,00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173 798 100,00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180 222 400,00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165 175 700,00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173 798 100,00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180 222 400,00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165 175 700,00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173 798 100,00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180 222 400,00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10 314 100,00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8 351 200,00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8 123 900,00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10 226 285,00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8 263 385,00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8 036 085,00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10 226 285,00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8 263 385,00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8 036 085,00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27 815,00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647 244 722,40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491 451 164,58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508 375 542,82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647 244 722,40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491 451 164,58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508 375 542,82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290 102 700,00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303 729 400,00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314 902 200,00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250 469 390,00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262 484 090,00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273 656 890,00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250 469 390,00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262 484 090,00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273 656 890,00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38 013 710,00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39 625 710,00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39 625 710,00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38 013 710,00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39 625 710,00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39 625 710,00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44 117 000,00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70 538 000,00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72 103 000,00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44 117 000,00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70 538 000,00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72 103 000,00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44 117 000,00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70 538 000,00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72 103 000,00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73 717 800,00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76 616 500,00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79 654 900,00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46 657 700,00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48 690 300,00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51 761 800,00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46 657 700,00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48 690 300,00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51 761 800,00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27 040 100,00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27 916 200,00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27 893 100,00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27 040 100,00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27 916 200,00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27 893 100,00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5 995 800,00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180 311,65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302 236,48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14 078 920,32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14 377 748,85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14 620 399,33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8 049 104,81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8 466 324,68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8 804 977,67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8 049 104,81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8 466 324,68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8 804 977,67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6 029 815,51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5 911 424,17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5 815 421,66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6 029 815,51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5 911 424,17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5 815 421,66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19 052 190,43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20 013 404,08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20 797 007,01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18 102 190,43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19 023 404,08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19 767 007,01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18 102 190,43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19 023 404,08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19 767 007,01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427 600 953,64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418 318 115,27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425 954 047,98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27 441 386,77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27 441 386,77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27 441 386,77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30 209 660,57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27 244 276,77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23 678 650,57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30 099 750,57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ремонтных работ защитных сооружений гражданской обороны Тульской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2240680360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3 565 626,20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"Осуществление мероприятий в области гражданской обороны"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2241000000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в области гражданской обороны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2241019140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109 910,00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325 359 996,87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318 516 774,70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326 129 427,41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325 359 996,87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318 516 774,70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326 129 427,41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325 359 996,87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318 516 774,70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326 129 427,41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1 073 770,00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1 079 847,83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1 084 800,54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5 637 789,16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12 517 784,00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12 497 834,00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12 498 234,00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195 740,00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175 790,00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176 190,00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195 740,00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175 790,00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176 190,00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195 740,00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175 790,00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176 190,00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12 322 044,00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41 428 546,40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244 295 900,00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254 991 000,00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262 598 300,00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244 295 900,00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254 991 000,00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262 598 300,00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190 182 300,00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197 789 600,00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190 182 300,00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197 789 600,00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62 875 900,00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62 875 900,00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64 188 700,00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20 406 207,31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19 206 207,31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19 206 207,31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19 206 207,31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2 881 757,31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Субсидия муниципальному унитарному предприятию муниципального образования город Тула "Ремжилхоз" в целях финансового обеспечения затрат по созданию резерва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материальных ресурсов для ликвидации чрезвычайных ситуаций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2240919150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74 799 570,00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69 591 680,00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69 614 960,00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74 799 570,00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69 591 680,00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69 614 960,00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74 799 570,00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69 591 680,00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69 614 960,00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8 896 800,00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8 760 000,00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52 481 850,00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52 530 880,00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52 554 160,00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13 420 920,00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5 325 491 569,25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4 956 236 479,13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4 448 546 309,53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19 884 777,77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19 818 948,21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19 807 362,47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19 884 777,77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19 818 948,21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19 807 362,47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19 884 777,77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19 818 948,21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19 807 362,47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19 884 777,77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19 818 948,21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19 807 362,47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19 884 777,77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19 818 948,21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19 807 362,47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1 628 642,62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1 630 136,53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1 635 946,01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18 256 135,15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18 188 811,68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18 171 416,46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13 795 991,24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13 726 742,34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13 696 665,90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4 460 143,91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4 462 069,34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4 474 750,56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10 061 187,00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11 163 047,00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11 501 043,00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2 805 543 275,31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3 061 167 166,06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3 013 049 766,06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2 800 543 275,31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3 056 167 166,06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3 008 049 766,06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2 800 543 275,31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3 056 167 166,06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3 008 049 766,06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2 718 295 075,31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2 971 213 766,06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2 921 213 766,06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420 177 656,65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460 297 718,34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215 952 675,31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236 186 073,16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1 244 367 780,86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1 540 101 126,63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1 490 101 126,63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228 508 496,34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250 340 381,78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на финансовое обеспечение деятельности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"Тулгорэлектротранс"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53 002 800,00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55 708 000,00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57 590 600,00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47 938 500,00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50 441 100,00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52 323 700,00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2 302 465 629,17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1 674 704 817,86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1 211 264 438,00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1 481 320 438,91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1 096 002 100,00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1 137 847 558,00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426 143 638,91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0530200000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Финансовое обеспечение мероприятий, направленных на повышение безопасности дорожных условий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05302SД870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1 025 176 800,00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1 066 002 100,00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1 107 847 558,00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840 067 758,00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413 956 321,19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435 611 179,11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454 874 499,49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361 143 678,81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370 488 820,89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385 193 258,51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250 076 800,00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259 902 100,00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267 779 800,00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250 076 800,00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259 902 100,00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267 779 800,00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187 236 396,00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196 941 700,00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204 819 400,00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187 236 396,00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196 941 700,00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204 819 400,00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62 775 070,00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62 775 070,00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62 895 066,00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65 334,00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820 293 190,26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820 293 190,26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820 293 190,26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401 596 550,26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401 596 550,26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401 596 550,26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577 850 717,86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72 564 880,00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146 536 700,00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149 382 500,00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152 923 700,00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132 947 500,00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135 693 300,00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139 234 500,00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132 947 500,00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135 693 300,00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139 234 500,00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73 356 600,00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74 463 700,00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75 904 400,00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66 810 600,00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70 298 000,00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72 924 900,00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6 546 000,00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4 165 700,00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2 979 500,00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6 431 500,00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2 865 000,00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6 431 500,00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2 865 000,00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58 590 900,00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61 229 600,00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63 330 100,00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58 590 900,00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61 229 600,00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63 330 100,00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50 654 800,00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53 275 600,00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55 402 900,00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50 654 800,00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53 275 600,00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55 402 900,00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7 500 940,00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7 518 840,00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7 492 040,00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7 500 940,00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7 518 840,00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7 492 040,00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7 709 200,00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6 831 996 638,37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6 683 733 727,78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6 485 310 782,16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569 644 658,00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527 147 324,00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543 997 324,00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421 200 000,00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438 050 000,00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54 714 654,00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54 298 642,00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416 012,00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109 930 004,00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105 947 324,00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105 947 324,00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109 930 004,00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105 947 324,00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105 947 324,00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 муниципального жилищного фонда"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Ремонт муниципального жилищного фонда, в том числе установка индивидуальных приборов учета потребления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энергоресурсов, изготовление проектно-сметной документации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13 629 324,00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16 807 324,00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89 140 000,00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89 140 000,00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9 800 680,00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1 864 927 896,27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1 687 847 124,67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1 318 642 995,00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1 730 262,58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957 323 253,29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1 294 915 495,00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1 312 184 495,00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251 395 871,94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571 153 061,22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588 774 489,80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158 900 000,00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571 153 061,22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588 774 489,80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на реализацию инфраструктурного проекта "Технологическое присоединение жилой застройки Пролетарского округа г. Тулы к водоводу Медвенско-Осетровского водозабора"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2120197520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155 722 000,00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559 730 000,00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576 999 000,00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Субсидия муниципальному унитарному предприятию муниципального образования город Тула "Ремжилхоз" в целях финансового обеспечения затрат на реализацию инфраструктурного проекта "Технологическое присоединение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жилой застройки Пролетарского округа г. Тулы к водоводу Медвенско-Осетровского водозабора"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21201S7520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3 178 000,00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11 423 061,22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11 775 489,80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212И300000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212И351540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92 495 871,94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705 927 381,35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723 762 433,78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723 410 005,20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698 741 886,35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716 576 938,78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716 224 510,20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231 670 160,46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231 430 607,46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231 430 607,46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176 868 938,78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137 288 010,20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239 553,00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239 553,00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"Ремжилхоз"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404 759 146,51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475 795 420,62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499 523 920,62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62 312 579,38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63 912 579,38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79 412 579,38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"Предоставление индивидуальных источников ресурсоснабжения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предоставлению индивидуальных источников ресурсоснабжения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5 085 495,00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905 874 380,40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392 931 629,67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730 095 634,90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"Чистая вода Тульской области"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 (реконструкции), модернизации, капитальному ремонту и ремонту объектов водоснабжения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23202S0390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126 359 418,37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320 038 642,86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603 736 216,53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2320397510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206 350 830,00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23203S7510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397 385 386,53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175 778 745,50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72 892 986,81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141 691 747,26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30 260 100,00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6 458 500,00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34 086 998,24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42 632 886,81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4 217 041 584,10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4 279 447 979,11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4 426 882 963,16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3 820 590 827,85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3 892 297 570,50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4 028 721 807,28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3 820 590 827,85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3 892 297 570,50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4 028 721 807,28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"Содержание средств наружного освещения, часовых установок, световых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535 560 667,42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559 056 400,00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580 597 500,00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493 130 667,42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514 655 600,00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535 242 100,00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42 430 000,00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44 400 800,00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45 355 400,00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28 089 885,51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2 362 220 000,00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72 350 000,00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75 244 000,00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128 128 574,92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50 014 670,50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47 542 007,28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832 503 700,00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873 922 800,00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896 358 300,00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518 876 700,00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520 888 900,00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543 324 400,00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518 876 700,00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520 888 900,00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543 324 400,00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311 627 000,00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311 627 000,00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351 033 900,00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49 686 668,44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52 977 064,00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55 109 000,00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48 229 568,44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51 089 464,00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53 221 400,00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11 897 600,00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12 373 500,00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37 771 864,00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39 427 900,00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Восстановление, ремонт и благоустройство объектов, увековечивающих память воинов, погибших при защите Отечества в годы Великой Отечественной войны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1640182760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3 129 568,44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1 579 600,00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62 108 600,00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64 108 600,00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объектов благоустройства и содержание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61 145 600,00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61 145 600,00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63 145 600,00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8 645 600,00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36 530 100,00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36 831 600,00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38 304 820,00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35 218 100,00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36 626 800,00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38 091 820,00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6 018 100,00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6 258 800,00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6 509 100,00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31 582 720,00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109 800,00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1840712740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44 468 800,00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33 944 000,00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34 864 000,00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объектов благоустройства и содержание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41 389 300,00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30 723 700,00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31 643 700,00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7 500 700,00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22 880 000,00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2 829 900,00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75 516 831,24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78 526 000,00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81 648 800,00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75 060 831,24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78 070 000,00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81 192 800,00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2040112720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9 061 204,58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9 807 200,00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созданию, ремонту объектов благоустройства и содержанию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65 999 626,66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71 385 600,00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"Акарицидная обработка на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2040700000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акарицидной обработки на территории округа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2040712740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126 913 456,57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"Формирование комфортной городской среды"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252И400000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252И455550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126 578 195,40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121 536 844,61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122 899 635,88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335 261,17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180 382 500,00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189 291 300,00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195 787 500,00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53 791 900,00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55 389 200,00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57 344 600,00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49 362 500,00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51 938 000,00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53 888 000,00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4 429 400,00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3 451 200,00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3 456 600,00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4 329 400,00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3 356 600,00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4 329 400,00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3 351 200,00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3 356 600,00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126 590 600,00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133 902 100,00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138 442 900,00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126 590 600,00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133 902 100,00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138 442 900,00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114 566 200,00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119 731 900,00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124 306 000,00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107 923 200,00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113 521 100,00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118 061 900,00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107 923 200,00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113 521 100,00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118 061 900,00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6 137 000,00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5 704 800,00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5 738 100,00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6 137 000,00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5 704 800,00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5 738 100,00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11 499 400,00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13 645 200,00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13 611 900,00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15 058 296,43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10 301 400,00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10 301 400,00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10 301 368,76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10 301 400,00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10 301 400,00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1640112680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1740112680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1940112680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объектов благоустройства и содержание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2040112680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3 208 168,76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3 208 200,00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4 756 927,67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18 805 914 590,55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19 915 450 245,16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18 938 616 791,43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5 913 418 008,27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6 153 890 973,59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5 946 341 834,08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5 605 465 945,96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5 695 770 666,50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5 655 785 781,03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122 877 620,14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61 416 216,67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"Поддержка семьи"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122 877 620,14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61 416 216,67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012Я153150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53 165 439,48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61 236 041,68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012Я1А3150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5 628 070,66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180 174,99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012Я1Д3150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64 084 110,00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5 482 588 325,82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5 634 354 449,83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5 655 785 781,03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5 327 083 420,78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5 411 819 823,42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5 463 453 161,50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1 333 500 000,00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1 441 459 700,00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1 547 406 200,00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1 333 500 000,00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1 441 459 700,00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1 547 406 200,00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1 323 500 000,00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1 429 459 700,00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1 533 406 200,00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3 993 583 420,78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3 970 360 123,42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3 916 046 961,50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3 993 583 420,78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3 970 360 123,42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3 916 046 961,50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3 954 583 420,78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3 929 360 123,42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3 875 046 961,50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69 309 700,00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(субсидии из бюджета муниципального образования город Тула частным дошкольным образовательным организациям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48 237 846,46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55 467 403,36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59 896 874,86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62 267 058,58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63 067 223,05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63 126 044,67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57 935 507,82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57 635 507,82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4 331 550,76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5 131 715,23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5 190 536,85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3 348 462,55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2 153 562,55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2 508 962,55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2 584 900,00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1 390 000,00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1 745 400,00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763 562,55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304 538 599,76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454 426 744,54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284 547 090,50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10 158 370 996,38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11 016 426 341,74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10 196 564 885,52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9 139 376 576,67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10 000 676 205,07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9 735 197 434,99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922 061 387,88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1 070 651 765,63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665 401 112,62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354 124 434,29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402 071 922,17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403 402 714,68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82 143 076,93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82 278 461,55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01201L3052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77 361 538,47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77 360 769,25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63 034 615,39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153 541 882,15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154 295 112,63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154 377 967,52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01201А3052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890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41 077 936,74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88 272 963,36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103 711 670,22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311 020 743,04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409 971 623,36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6 636 396,95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012Ю457500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34 416 717,28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369 797 333,37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012Ю4А5590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5 606 769,43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012Ю4А7500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193 056 409,38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40 174 289,99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012Ю4Д7500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71 304 450,00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"Педагоги и наставники"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256 916 210,55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258 608 220,10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261 998 397,94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5 937 100,00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5 806 880,00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5 858 980,00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5 858 980,00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012Ю650500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78 120,00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36 450 010,55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37 490 720,10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37 955 397,94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36 450 010,55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37 490 720,10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37 955 397,94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35 700 010,55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36 690 720,10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37 135 397,94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012Ю651790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214 581 200,00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215 180 400,00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218 105 900,00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214 581 200,00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215 180 400,00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218 105 900,00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213 081 200,00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213 680 400,00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216 605 900,00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012Ю653030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8 217 315 188,79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8 930 024 439,44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9 069 796 322,37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7 256 963 090,33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7 905 806 202,00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7 964 644 959,46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973 169 900,00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1 025 617 800,00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973 169 900,00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1 025 617 800,00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892 500 000,00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964 169 900,00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1 015 617 800,00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31 091 400,00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30 297 700,00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6 282 075 490,33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6 864 749 102,00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6 877 638 059,46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6 282 075 490,33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6 864 749 102,00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6 877 638 059,46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6 246 075 490,33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6 827 249 102,00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6 840 138 059,46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191 876 271,00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282 643 806,67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150 910 900,00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250 788 500,00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40 965 371,00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31 855 306,67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(субсидии из бюджета муниципального образования город Тула частным дошкольным образовательным организациям и частным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0140380061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71 995 768,12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79 336 782,06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85 165 299,64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738 356 330,34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753 005 184,38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737 342 256,60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177 862 000,00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177 005 000,00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167 832 000,00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177 862 000,00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177 005 000,00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167 832 000,00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177 135 000,00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176 281 600,00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167 146 000,00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727 000,00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723 400,00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финансовому обеспечению реализации дополнительных мер социальной поддержки, предоставляемых отдельным категориям граждан в соответствии с указами Губернатора Тульской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19 325 969,54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121 390 719,55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131 377 022,14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138 093 316,55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121 390 719,55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131 377 022,14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138 093 316,55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120 770 719,55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130 697 022,14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137 343 316,55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обучающихся в частных общеобразовательных организациях по имеющим государственную аккредитацию основным общеобразовательным программам (субсидии из бюджета муниципального образования город Тула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целях финансового обеспечения затрат по организации питания)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0140482501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2 700 000,00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15 701 387,11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14 583 241,73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14 599 435,53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15 701 387,11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14 583 241,73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14 599 435,53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15 351 387,11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14 218 241,73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14 214 435,53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19 548 684,39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20 643 089,49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21 469 128,40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19 027 884,39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20 093 089,49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20 919 128,40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18 857 884,39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19 923 089,49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20 749 128,40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381 827 569,75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387 370 861,48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373 322 406,58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381 827 569,75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387 370 861,48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373 322 406,58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379 772 758,85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385 286 219,08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371 313 366,18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2 054 810,90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2 084 642,40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2 009 040,40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2 343 309,58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2 082 309,58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1 687 900,00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655 409,58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1 012 016 110,13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1 003 884 727,09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984 989 719,66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"Все лучшее детям"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984 989 719,66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232Ю450490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885 512 395,84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957 521 263,95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232Ю4А0490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99 477 323,82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22 569 811,00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46 363 463,14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454 285 140,95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2340212030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4 456 579,47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4 635 000,00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1 454 880 877,30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1 517 977 982,74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1 539 150 250,16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849 979 802,25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937 711 419,46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943 788 315,29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849 979 802,25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937 711 419,46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943 788 315,29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831 403 928,00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913 714 050,17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911 766 368,11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276 300 000,00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289 900 000,00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294 000 000,00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176 700 000,00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187 907 300,00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189 077 200,00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19 164 600,00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20 491 200,00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19 164 600,00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20 491 200,00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18 664 600,00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19 691 200,00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368 203 928,00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416 742 150,17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408 197 968,11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368 203 928,00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416 742 150,17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408 197 968,11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366 853 928,00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415 322 150,17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406 797 968,11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17 884 600,00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13 575 874,25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13 997 369,29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14 137 347,18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11 950 190,57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12 069 686,45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12 190 387,38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1 625 683,68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1 927 682,84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1 946 959,80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603 156 267,40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580 064 355,63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594 989 527,22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"Семейные ценности и инфраструктура культуры"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Модернизация региональных и (или) муниципальных учреждений культуры (модернизация региональных и муниципальных детских школ искусств)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022Я555134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22 449 192,17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580 707 075,23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580 064 355,63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594 989 527,22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523 852 900,00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552 672 800,00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567 486 100,00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43 904 216,16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14 404 200,00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11 149 959,07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11 076 584,07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11 187 355,63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11 299 227,22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73 375,00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144 807,65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202 207,65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372 407,65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144 807,65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202 207,65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372 407,65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144 807,65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202 207,65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372 407,65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44 907,65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1 331 700,00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1 302 200,00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1 305 200,00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77 700,00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152 949 100,00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159 477 700,00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159 886 000,00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5 304 500,00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Совершенствование системы противодействия и профилактики незаконного употребления наркотиков и других психоактивных веществ различными слоями населения, формирование негативного отношения населения к наркотикам и другим психоактивным веществам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145 394 600,00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151 923 200,00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152 331 500,00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145 394 600,00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151 923 200,00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152 331 500,00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128 419 400,00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134 948 000,00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140 313 000,00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1 416 100,00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1 124 963 908,60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1 066 375 047,09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1 095 368 621,67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367 227 744,00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413 007 169,00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508 038 169,00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367 227 744,00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413 007 169,00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508 038 169,00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110 600 000,00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80 422 000,00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49 992 400,00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52 542 500,00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54 526 800,00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45 198 400,00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47 556 700,00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49 341 600,00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4 985 800,00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5 185 200,00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4 688 700,00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4 880 500,00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5 079 900,00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4 688 700,00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4 880 500,00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5 079 900,00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201 523 871,00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233 009 500,00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238 596 200,00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201 523 871,00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233 009 500,00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238 596 200,00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190 584 000,00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214 179 000,00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222 742 254,00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190 584 000,00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214 179 000,00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222 742 254,00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10 933 100,00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18 824 406,00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15 848 461,00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10 933 100,00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18 824 406,00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15 848 461,00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6 771,00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6 094,00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5 485,00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6 771,00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6 094,00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5 485,00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5 111 473,00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5 455 169,00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5 493 169,00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3 530 993,00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3 587 329,00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3 625 329,00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541 144,00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541 144,00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568 000,00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2 443 120,00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2 478 600,00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2 510 600,00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2 443 120,00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2 478 600,00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2 510 600,00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1 580 480,00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1 867 840,00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535 729 858,56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572 932 174,40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465 334 023,78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535 729 858,56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572 932 174,40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465 334 023,78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130 802 435,23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130 500 082,57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147 824 723,29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66 606 300,00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58 752 740,81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66 779 000,00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64 196 135,23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71 747 341,76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81 045 723,29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164 315 752,90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181 331 925,16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200 928 426,96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164 315 752,90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181 331 925,16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200 928 426,96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164 315 752,90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181 331 925,16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200 928 426,96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129 412 814,20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144 070 285,62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161 132 834,07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34 902 938,70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37 261 639,54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39 795 592,89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240 611 670,43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261 100 166,67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116 580 873,53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10 775 003,77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75 080 873,53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(некапитальные строения в муниципальном образовании городской округ город Тула и муниципальном образовании Щекинский муниципальный район Тульской области)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86 284 833,33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98 447 750,00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(капитальный ремонт в муниципальном образовании городской округ город Тула и муниципальном образовании Богородицкий муниципальный район Тульской области)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27403L4943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90 700 000,00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27403А4940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52 851 833,33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40 652 416,67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221 906 306,04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80 335 703,69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121 896 428,89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221 906 306,04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80 335 703,69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121 896 428,89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3 926 500,00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4 039 500,00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3 593 500,00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686 100,00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751 300,00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217 163 085,43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75 414 283,08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117 349 608,28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130 620,61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1 056 182 455,61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1 129 249 190,10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1 216 151 764,09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1 028 420 855,61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1 100 120 190,10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1 185 863 664,09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1 004 727 255,61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1 076 434 090,10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1 163 105 564,09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9 210 211,17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12 694 338,17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46 311 963,44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5 347 222,22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5 527 777,79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5 544 000,00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02201L4670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4 525 000,00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4 716 666,67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02201L5191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822 222,22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811 111,12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827 333,33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"Семейные ценности и инфраструктура культуры"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3 862 988,95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Модернизация учреждений культуры, включая создание детских культурно-просветительских центров на базе учреждений культуры (поощрение домов культуры по итогам проведения ежегодного Всероссийского конкурса среди домов культуры для выявления лучших практик работы)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022Я553493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3 188 775,51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7 166 560,38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40 767 963,44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022Я555900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674 213,44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995 517 044,44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1 063 739 751,93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1 116 793 600,65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942 477 536,51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1 010 909 713,86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1 066 382 385,72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873 837 900,00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937 390 500,00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989 922 400,00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873 837 900,00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937 390 500,00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989 922 400,00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278 254 000,00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301 454 700,00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318 383 600,00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595 583 900,00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635 935 800,00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671 538 800,00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68 639 636,51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73 519 213,86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76 459 985,72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68 639 636,51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73 519 213,86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76 459 985,72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24 225 754,06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25 947 957,84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26 985 877,31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44 413 882,45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47 571 256,02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49 474 108,41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10 809 200,00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15 271,00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10 652 200,00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1 240 000,00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9 412 200,00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39 970 651,33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39 751 857,67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37 323 340,73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15 677 826,84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15 695 755,55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15 689 266,67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24 292 824,49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24 056 102,12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21 634 074,06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2 259 656,60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2 268 980,40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2 278 674,20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538 600,00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311 100,00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389 200,00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129 600,00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516 700,00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237 800,00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259 600,00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649 000,00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психоактивных веществ среди подростков и молодёжи, формирование негативного отношения населения к наркотикам и другим психоактивным веществам"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Совершенствование работы по предупреждению правонарушений несовершеннолетними, употребляющими наркотические и другие психоактивные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психоактивных веществ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2 115 000,00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2 237 600,00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1 198 800,00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1 076 000,00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1 146 000,00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1 182 600,00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27 761 600,00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29 129 000,00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30 288 100,00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27 027 600,00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28 434 100,00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29 494 000,00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24 042 900,00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25 297 400,00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26 246 500,00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2 984 700,00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3 136 700,00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3 247 500,00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2 986 700,00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3 097 500,00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2 834 700,00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2 986 700,00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3 097 500,00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734 000,00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694 900,00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794 100,00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238 909 193,85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206 053 065,49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203 516 423,15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100 170 930,28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67 728 102,13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63 904 424,43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34 033 500,00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14 799 870,00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11 024 050,00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3 706 500,00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3 873 300,00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4 039 900,00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1 853 300,00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1 936 600,00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28 473 700,00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8 989 970,00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6 984 150,00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66 137 430,28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52 928 232,13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52 880 374,43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66 137 430,28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52 928 232,13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52 880 374,43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31 036 830,28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32 375 132,13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33 649 774,43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309 000,00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30 727 830,28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32 066 132,13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33 340 774,43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30 527 830,28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31 866 132,13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33 140 774,43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Дополнительная мера социальной поддержки отдельным категориям граждан в 2025 - 2026 годах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9990011980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15 870 000,00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1 322 500,00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103 736 263,57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103 322 963,36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104 609 998,72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30 988 216,57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29 118 221,76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29 782 071,40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2 924 400,84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2 337 164,09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2 295 687,55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18 373 449,35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19 451 303,92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9 690 366,38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8 407 608,32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8 035 079,93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72 748 047,00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74 204 741,60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74 827 927,32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950 014 080,62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982 050 519,97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1 016 248 332,93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19 577 687,79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20 649 417,46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22 014 291,65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19 134 700,00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20 202 000,00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21 562 400,00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единовременной выплаты при предоставлении ежегодного оплачиваемого отпуска работникам муниципальных образовательных организаций 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442 987,79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447 417,46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451 891,65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287 313 100,00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292 872 100,00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301 896 900,00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285 213 100,00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290 772 100,00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299 796 900,00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285 213 100,00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290 772 100,00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299 796 900,00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185 177 300,00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192 060 000,00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197 636 300,00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89 895 800,00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93 212 100,00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96 660 600,00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89 895 800,00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93 212 100,00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96 660 600,00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89 855 500,00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93 171 800,00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96 620 300,00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4 394 500,00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85 461 000,00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88 777 300,00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92 225 800,00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10 140 000,00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615 509 992,83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639 571 002,51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662 364 441,28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614 041 492,83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638 102 502,51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660 895 941,28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614 041 492,83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638 102 502,51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660 895 941,28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567 900 200,00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599 576 100,00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622 330 600,00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проектно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32 010 000,00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14 131 292,83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14 376 402,51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14 415 341,28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Обеспечение единовременной выплаты при предоставлении ежегодного оплачиваемого отпуска работникам муниципальных образовательных организаций </w:t>
            </w: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дополнительного образования детей, педагогическим работникам учреждений культуры, физической культуры и спорта, агропромышленного комплекса, молодежной сферы, находящихся в ведении органов местного самоуправления муниципальных образований Тульской области, работникам методических центров, кабинетов, психологических служб, созданных муниципальными образованиями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0340580330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13 720 242,47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13 857 451,44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13 996 028,79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411 050,36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518 951,07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419 312,49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27 613 300,00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28 958 000,00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29 972 700,00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25 765 700,00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27 110 400,00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28 125 100,00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1 285 352 528,69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1 480 330 169,14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1 440 590 710,90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707D5A">
            <w:pPr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2333AA" w:rsidRPr="00C67791" w:rsidTr="00707D5A">
        <w:trPr>
          <w:trHeight w:val="20"/>
        </w:trPr>
        <w:tc>
          <w:tcPr>
            <w:tcW w:w="5098" w:type="dxa"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70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92" w:type="dxa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150 048 096,72 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156 033 002,32 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 xml:space="preserve">162 239 056,12 </w:t>
            </w:r>
          </w:p>
        </w:tc>
      </w:tr>
      <w:tr w:rsidR="00C67791" w:rsidRPr="00C67791" w:rsidTr="002333AA">
        <w:trPr>
          <w:trHeight w:val="20"/>
        </w:trPr>
        <w:tc>
          <w:tcPr>
            <w:tcW w:w="9025" w:type="dxa"/>
            <w:gridSpan w:val="5"/>
            <w:noWrap/>
            <w:hideMark/>
          </w:tcPr>
          <w:p w:rsidR="00C67791" w:rsidRPr="00C67791" w:rsidRDefault="00C67791" w:rsidP="00C67791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ИТОГО</w:t>
            </w:r>
          </w:p>
        </w:tc>
        <w:tc>
          <w:tcPr>
            <w:tcW w:w="1895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38 491 998 334,90</w:t>
            </w:r>
          </w:p>
        </w:tc>
        <w:tc>
          <w:tcPr>
            <w:tcW w:w="1843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38 994 523 205,62</w:t>
            </w:r>
          </w:p>
        </w:tc>
        <w:tc>
          <w:tcPr>
            <w:tcW w:w="1984" w:type="dxa"/>
            <w:noWrap/>
            <w:hideMark/>
          </w:tcPr>
          <w:p w:rsidR="00C67791" w:rsidRPr="00C67791" w:rsidRDefault="00C67791" w:rsidP="009109C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67791">
              <w:rPr>
                <w:rFonts w:ascii="PT Astra Serif" w:hAnsi="PT Astra Serif"/>
                <w:sz w:val="18"/>
                <w:szCs w:val="18"/>
              </w:rPr>
              <w:t>37 983 568 657,66</w:t>
            </w:r>
          </w:p>
        </w:tc>
      </w:tr>
    </w:tbl>
    <w:p w:rsidR="00C67791" w:rsidRDefault="00C67791" w:rsidP="00C67791">
      <w:pPr>
        <w:jc w:val="both"/>
        <w:rPr>
          <w:rFonts w:ascii="PT Astra Serif" w:hAnsi="PT Astra Serif"/>
          <w:sz w:val="18"/>
          <w:szCs w:val="18"/>
        </w:rPr>
      </w:pPr>
    </w:p>
    <w:p w:rsidR="00DE4788" w:rsidRPr="00DE4788" w:rsidRDefault="00DE4788" w:rsidP="00C67791">
      <w:pPr>
        <w:jc w:val="both"/>
        <w:rPr>
          <w:rFonts w:ascii="PT Astra Serif" w:hAnsi="PT Astra Serif"/>
          <w:sz w:val="24"/>
          <w:szCs w:val="24"/>
        </w:rPr>
      </w:pPr>
    </w:p>
    <w:sectPr w:rsidR="00DE4788" w:rsidRPr="00DE4788" w:rsidSect="00FE5B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90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65" w:rsidRDefault="00251B65" w:rsidP="00707D5A">
      <w:pPr>
        <w:spacing w:after="0" w:line="240" w:lineRule="auto"/>
      </w:pPr>
      <w:r>
        <w:separator/>
      </w:r>
    </w:p>
  </w:endnote>
  <w:endnote w:type="continuationSeparator" w:id="0">
    <w:p w:rsidR="00251B65" w:rsidRDefault="00251B65" w:rsidP="0070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5A" w:rsidRDefault="00707D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5A" w:rsidRDefault="00707D5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5A" w:rsidRDefault="00707D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65" w:rsidRDefault="00251B65" w:rsidP="00707D5A">
      <w:pPr>
        <w:spacing w:after="0" w:line="240" w:lineRule="auto"/>
      </w:pPr>
      <w:r>
        <w:separator/>
      </w:r>
    </w:p>
  </w:footnote>
  <w:footnote w:type="continuationSeparator" w:id="0">
    <w:p w:rsidR="00251B65" w:rsidRDefault="00251B65" w:rsidP="00707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5A" w:rsidRDefault="00707D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156081"/>
      <w:docPartObj>
        <w:docPartGallery w:val="Page Numbers (Top of Page)"/>
        <w:docPartUnique/>
      </w:docPartObj>
    </w:sdtPr>
    <w:sdtEndPr/>
    <w:sdtContent>
      <w:p w:rsidR="00707D5A" w:rsidRDefault="00707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0DE">
          <w:rPr>
            <w:noProof/>
          </w:rPr>
          <w:t>2</w:t>
        </w:r>
        <w:r>
          <w:fldChar w:fldCharType="end"/>
        </w:r>
      </w:p>
    </w:sdtContent>
  </w:sdt>
  <w:p w:rsidR="00707D5A" w:rsidRDefault="00707D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5A" w:rsidRDefault="00707D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54"/>
    <w:rsid w:val="00156B2B"/>
    <w:rsid w:val="002333AA"/>
    <w:rsid w:val="00251B65"/>
    <w:rsid w:val="00374B8F"/>
    <w:rsid w:val="004D6F94"/>
    <w:rsid w:val="00707D5A"/>
    <w:rsid w:val="007875A8"/>
    <w:rsid w:val="008256B9"/>
    <w:rsid w:val="009109C7"/>
    <w:rsid w:val="00922A54"/>
    <w:rsid w:val="009A1C25"/>
    <w:rsid w:val="00B75111"/>
    <w:rsid w:val="00C66F79"/>
    <w:rsid w:val="00C67791"/>
    <w:rsid w:val="00DE4788"/>
    <w:rsid w:val="00ED00DE"/>
    <w:rsid w:val="00FE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4E35F-111B-4E66-B9A2-BBF7A7FD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7D5A"/>
  </w:style>
  <w:style w:type="paragraph" w:styleId="a6">
    <w:name w:val="footer"/>
    <w:basedOn w:val="a"/>
    <w:link w:val="a7"/>
    <w:uiPriority w:val="99"/>
    <w:unhideWhenUsed/>
    <w:rsid w:val="00707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7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36833</Words>
  <Characters>209949</Characters>
  <Application>Microsoft Office Word</Application>
  <DocSecurity>0</DocSecurity>
  <Lines>1749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15</cp:revision>
  <dcterms:created xsi:type="dcterms:W3CDTF">2025-11-08T07:23:00Z</dcterms:created>
  <dcterms:modified xsi:type="dcterms:W3CDTF">2025-12-16T13:11:00Z</dcterms:modified>
</cp:coreProperties>
</file>